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74B5" w14:textId="77777777" w:rsidR="002E1969" w:rsidRDefault="002E1969" w:rsidP="002E1969">
      <w:pPr>
        <w:pStyle w:val="Heading2"/>
      </w:pPr>
      <w:r>
        <w:t>SNACKS</w:t>
      </w:r>
      <w:r w:rsidRPr="003E01D1">
        <w:rPr>
          <w:u w:val="single"/>
        </w:rPr>
        <w:tab/>
      </w:r>
      <w:r>
        <w:tab/>
      </w:r>
      <w:r>
        <w:tab/>
      </w:r>
    </w:p>
    <w:p w14:paraId="13DE2610" w14:textId="77777777" w:rsidR="002E1969" w:rsidRDefault="002E1969" w:rsidP="002E1969">
      <w:pPr>
        <w:pStyle w:val="Heading3"/>
      </w:pPr>
      <w:r>
        <w:t>Overview</w:t>
      </w:r>
    </w:p>
    <w:p w14:paraId="4C66F347" w14:textId="77777777" w:rsidR="002E1969" w:rsidRDefault="002E1969" w:rsidP="002E1969">
      <w:pPr>
        <w:rPr>
          <w:rFonts w:eastAsiaTheme="minorHAnsi"/>
        </w:rPr>
      </w:pPr>
      <w:r w:rsidRPr="00667F4A">
        <w:rPr>
          <w:rFonts w:eastAsiaTheme="minorHAnsi"/>
        </w:rPr>
        <w:t xml:space="preserve">As the team member responsible for food, it will be your job to oversee the provision of </w:t>
      </w:r>
      <w:r>
        <w:rPr>
          <w:rFonts w:eastAsiaTheme="minorHAnsi"/>
        </w:rPr>
        <w:t>snacks and beverages for the training participants</w:t>
      </w:r>
      <w:r w:rsidRPr="00667F4A">
        <w:rPr>
          <w:rFonts w:eastAsiaTheme="minorHAnsi"/>
        </w:rPr>
        <w:t xml:space="preserve">. This includes being </w:t>
      </w:r>
      <w:r>
        <w:rPr>
          <w:rFonts w:eastAsiaTheme="minorHAnsi"/>
        </w:rPr>
        <w:t>aware of additional needs such as coffee maker, hot water maker for tea, a cooler if needed, paper goods, etc.</w:t>
      </w:r>
      <w:r w:rsidRPr="00667F4A">
        <w:rPr>
          <w:rFonts w:eastAsiaTheme="minorHAnsi"/>
        </w:rPr>
        <w:t xml:space="preserve"> This job requires the ability to plan on a limited budget, to prepare creatively, and to be alert to the needs of others. </w:t>
      </w:r>
    </w:p>
    <w:p w14:paraId="248FBEDD" w14:textId="77777777" w:rsidR="002E1969" w:rsidRDefault="002E1969" w:rsidP="002E1969">
      <w:pPr>
        <w:pStyle w:val="Heading3"/>
      </w:pPr>
      <w:r>
        <w:t>Commitment</w:t>
      </w:r>
    </w:p>
    <w:p w14:paraId="3999F67B" w14:textId="77777777" w:rsidR="002E1969" w:rsidRDefault="002E1969" w:rsidP="002E1969">
      <w:r w:rsidRPr="00C85E30">
        <w:t>Beyond the arena of character, you will be asked to commit to</w:t>
      </w:r>
      <w:r>
        <w:t xml:space="preserve"> the following:</w:t>
      </w:r>
    </w:p>
    <w:p w14:paraId="6291B07C" w14:textId="77777777" w:rsidR="002E1969" w:rsidRDefault="002E1969" w:rsidP="002E1969">
      <w:pPr>
        <w:pStyle w:val="ListParagraph"/>
        <w:numPr>
          <w:ilvl w:val="0"/>
          <w:numId w:val="3"/>
        </w:numPr>
      </w:pPr>
      <w:r>
        <w:t>Attend all team meetings and any Intro to Transformation Workshop.</w:t>
      </w:r>
    </w:p>
    <w:p w14:paraId="0A2C8328" w14:textId="77777777" w:rsidR="002E1969" w:rsidRDefault="002E1969" w:rsidP="002E1969">
      <w:pPr>
        <w:pStyle w:val="ListParagraph"/>
        <w:numPr>
          <w:ilvl w:val="0"/>
          <w:numId w:val="2"/>
        </w:numPr>
      </w:pPr>
      <w:r>
        <w:t>Be prepared for all meetings and the training.</w:t>
      </w:r>
    </w:p>
    <w:p w14:paraId="68B03D8A" w14:textId="77777777" w:rsidR="002E1969" w:rsidRDefault="002E1969" w:rsidP="002E1969">
      <w:pPr>
        <w:pStyle w:val="ListParagraph"/>
        <w:numPr>
          <w:ilvl w:val="0"/>
          <w:numId w:val="2"/>
        </w:numPr>
      </w:pPr>
      <w:r>
        <w:t>Participate in weekly team coaching calls.</w:t>
      </w:r>
    </w:p>
    <w:p w14:paraId="4C35D72F" w14:textId="77777777" w:rsidR="002E1969" w:rsidRDefault="002E1969" w:rsidP="002E1969">
      <w:pPr>
        <w:pStyle w:val="ListParagraph"/>
      </w:pPr>
      <w:r>
        <w:t>Enroll and register participants to the training.</w:t>
      </w:r>
    </w:p>
    <w:p w14:paraId="488D102C" w14:textId="77777777" w:rsidR="002E1969" w:rsidRDefault="002E1969" w:rsidP="002E1969">
      <w:pPr>
        <w:pStyle w:val="ListParagraph"/>
      </w:pPr>
      <w:r>
        <w:t>Make confirmation calls.</w:t>
      </w:r>
    </w:p>
    <w:p w14:paraId="66B2499D" w14:textId="77777777" w:rsidR="002E1969" w:rsidRDefault="002E1969" w:rsidP="002E1969">
      <w:pPr>
        <w:pStyle w:val="ListParagraph"/>
      </w:pPr>
      <w:r>
        <w:t>Pray regularly for the team, the Trainers, the participants, and the training.</w:t>
      </w:r>
    </w:p>
    <w:p w14:paraId="60BEFFDF" w14:textId="77777777" w:rsidR="002E1969" w:rsidRDefault="002E1969" w:rsidP="002E1969">
      <w:pPr>
        <w:pStyle w:val="ListParagraph"/>
      </w:pPr>
      <w:r>
        <w:t>Be a witness.</w:t>
      </w:r>
    </w:p>
    <w:p w14:paraId="1A6B072C" w14:textId="77777777" w:rsidR="002E1969" w:rsidRDefault="002E1969" w:rsidP="002E1969">
      <w:pPr>
        <w:pStyle w:val="ListParagraph"/>
      </w:pPr>
      <w:r>
        <w:t>Create value for the team.</w:t>
      </w:r>
    </w:p>
    <w:p w14:paraId="16FEF1D0" w14:textId="77777777" w:rsidR="002E1969" w:rsidRPr="00B838AF" w:rsidRDefault="002E1969" w:rsidP="002E1969">
      <w:pPr>
        <w:pStyle w:val="ListParagraph"/>
      </w:pPr>
      <w:r>
        <w:t>Do what it takes to accomplish the vision.</w:t>
      </w:r>
    </w:p>
    <w:p w14:paraId="4D8F6F56" w14:textId="77777777" w:rsidR="002E1969" w:rsidRDefault="002E1969" w:rsidP="002E1969">
      <w:pPr>
        <w:pStyle w:val="Heading3"/>
      </w:pPr>
      <w:r w:rsidRPr="006273FD">
        <w:t xml:space="preserve">Responsibilities Before </w:t>
      </w:r>
      <w:r>
        <w:t>TL</w:t>
      </w:r>
    </w:p>
    <w:p w14:paraId="12AF079E" w14:textId="77777777" w:rsidR="002E1969" w:rsidRDefault="002E1969" w:rsidP="002E1969">
      <w:pPr>
        <w:pStyle w:val="ListParagraph"/>
        <w:numPr>
          <w:ilvl w:val="0"/>
          <w:numId w:val="4"/>
        </w:numPr>
      </w:pPr>
      <w:r>
        <w:t>Determine from the Sponsor the budget, and what snacks and other refreshments will be needed.</w:t>
      </w:r>
    </w:p>
    <w:p w14:paraId="5FC3F5EA" w14:textId="77777777" w:rsidR="002E1969" w:rsidRDefault="002E1969" w:rsidP="002E1969">
      <w:pPr>
        <w:pStyle w:val="ListParagraph"/>
        <w:numPr>
          <w:ilvl w:val="0"/>
          <w:numId w:val="4"/>
        </w:numPr>
      </w:pPr>
      <w:r>
        <w:t>Develop a list of potential volunteers (with the Sponsor) to enroll in bringing meals for the team.</w:t>
      </w:r>
    </w:p>
    <w:p w14:paraId="7BBDF0B7" w14:textId="77777777" w:rsidR="002E1969" w:rsidRDefault="002E1969" w:rsidP="002E1969">
      <w:pPr>
        <w:pStyle w:val="ListParagraph"/>
        <w:numPr>
          <w:ilvl w:val="0"/>
          <w:numId w:val="4"/>
        </w:numPr>
      </w:pPr>
      <w:r>
        <w:t>Determine (with the Sponsor and Team Captain) an accurate head count for meals (including any guests).</w:t>
      </w:r>
    </w:p>
    <w:p w14:paraId="40C88D19" w14:textId="77777777" w:rsidR="002E1969" w:rsidRDefault="002E1969" w:rsidP="002E1969">
      <w:pPr>
        <w:pStyle w:val="ListParagraph"/>
        <w:numPr>
          <w:ilvl w:val="0"/>
          <w:numId w:val="4"/>
        </w:numPr>
      </w:pPr>
      <w:r>
        <w:t>Coordinate meals with team members to ask for help as needed if a cooler, or additional items such as coffee pot or other items are needed.</w:t>
      </w:r>
    </w:p>
    <w:p w14:paraId="68D9D238" w14:textId="77777777" w:rsidR="002E1969" w:rsidRDefault="002E1969" w:rsidP="002E1969">
      <w:pPr>
        <w:pStyle w:val="ListParagraph"/>
        <w:numPr>
          <w:ilvl w:val="0"/>
          <w:numId w:val="4"/>
        </w:numPr>
      </w:pPr>
      <w:r>
        <w:t>Be aware of the number of participants nearer to the close of registration so that your food and drinks correspond with the number.</w:t>
      </w:r>
    </w:p>
    <w:p w14:paraId="07629BE5" w14:textId="77777777" w:rsidR="002E1969" w:rsidRDefault="002E1969" w:rsidP="002E1969">
      <w:pPr>
        <w:pStyle w:val="ListParagraph"/>
      </w:pPr>
      <w:r>
        <w:t>Keep all receipts for reimbursement.</w:t>
      </w:r>
    </w:p>
    <w:p w14:paraId="6D0342BB" w14:textId="77777777" w:rsidR="002E1969" w:rsidRDefault="002E1969" w:rsidP="002E1969">
      <w:pPr>
        <w:pStyle w:val="ListParagraph"/>
      </w:pPr>
      <w:r>
        <w:t>Check the training location in advance to determine the following:</w:t>
      </w:r>
    </w:p>
    <w:p w14:paraId="3123F606" w14:textId="77777777" w:rsidR="002E1969" w:rsidRDefault="002E1969" w:rsidP="002E1969">
      <w:pPr>
        <w:pStyle w:val="ListParagraph"/>
        <w:numPr>
          <w:ilvl w:val="1"/>
          <w:numId w:val="5"/>
        </w:numPr>
      </w:pPr>
      <w:r>
        <w:t>Any needed equipment (tables, coffee pots, carafes, garbage cans, coolers, mini fridge, microwave, toaster oven, etc.)</w:t>
      </w:r>
    </w:p>
    <w:p w14:paraId="4BA201D8" w14:textId="77777777" w:rsidR="002E1969" w:rsidRDefault="002E1969" w:rsidP="002E1969">
      <w:pPr>
        <w:pStyle w:val="ListParagraph"/>
        <w:numPr>
          <w:ilvl w:val="1"/>
          <w:numId w:val="5"/>
        </w:numPr>
      </w:pPr>
      <w:r>
        <w:t>How food will be set up during the sessions.</w:t>
      </w:r>
    </w:p>
    <w:p w14:paraId="212DA81E" w14:textId="77777777" w:rsidR="002E1969" w:rsidRDefault="002E1969" w:rsidP="002E1969">
      <w:pPr>
        <w:pStyle w:val="ListParagraph"/>
      </w:pPr>
      <w:r>
        <w:t>Purchase all food, snacks, beverages, paper products, and other needed supplies. (Paper products and other supplies may be available from previous GAP events; talk to the Sponsor about this in advance.)</w:t>
      </w:r>
    </w:p>
    <w:p w14:paraId="41DDBA91" w14:textId="77777777" w:rsidR="001719F3" w:rsidRDefault="001719F3" w:rsidP="001719F3">
      <w:pPr>
        <w:pStyle w:val="Heading3"/>
      </w:pPr>
      <w:r>
        <w:t>Responsibilities During TL</w:t>
      </w:r>
    </w:p>
    <w:p w14:paraId="724B1AF9" w14:textId="77777777" w:rsidR="001719F3" w:rsidRDefault="001719F3" w:rsidP="001719F3">
      <w:pPr>
        <w:pStyle w:val="ListParagraph"/>
        <w:numPr>
          <w:ilvl w:val="0"/>
          <w:numId w:val="2"/>
        </w:numPr>
      </w:pPr>
      <w:r>
        <w:lastRenderedPageBreak/>
        <w:t>Ensure that all snacks and beverages are prepared and displayed in time for the start of training and/or breaks.</w:t>
      </w:r>
    </w:p>
    <w:p w14:paraId="4656BB8B" w14:textId="77777777" w:rsidR="001719F3" w:rsidRDefault="001719F3" w:rsidP="001719F3">
      <w:pPr>
        <w:pStyle w:val="ListParagraph"/>
        <w:numPr>
          <w:ilvl w:val="0"/>
          <w:numId w:val="2"/>
        </w:numPr>
      </w:pPr>
      <w:r>
        <w:t>Keep the food station clean during the training.</w:t>
      </w:r>
    </w:p>
    <w:p w14:paraId="08658B5B" w14:textId="77777777" w:rsidR="001719F3" w:rsidRDefault="001719F3" w:rsidP="001719F3">
      <w:pPr>
        <w:pStyle w:val="ListParagraph"/>
        <w:numPr>
          <w:ilvl w:val="0"/>
          <w:numId w:val="2"/>
        </w:numPr>
      </w:pPr>
      <w:r>
        <w:t>Have a beverage/snack table replenished at all times.</w:t>
      </w:r>
    </w:p>
    <w:p w14:paraId="3A9FDCF4" w14:textId="77777777" w:rsidR="001719F3" w:rsidRDefault="001719F3" w:rsidP="001719F3">
      <w:pPr>
        <w:pStyle w:val="ListParagraph"/>
        <w:numPr>
          <w:ilvl w:val="0"/>
          <w:numId w:val="2"/>
        </w:numPr>
      </w:pPr>
      <w:r>
        <w:t>Monitor the supply of food and drinks, purchasing more if needed, and the Sponsor agrees.</w:t>
      </w:r>
    </w:p>
    <w:p w14:paraId="21EC4DA4" w14:textId="77777777" w:rsidR="001719F3" w:rsidRDefault="001719F3" w:rsidP="001719F3">
      <w:pPr>
        <w:pStyle w:val="ListParagraph"/>
        <w:numPr>
          <w:ilvl w:val="0"/>
          <w:numId w:val="2"/>
        </w:numPr>
      </w:pPr>
      <w:r>
        <w:t>Clean up the food station area at the close of both day’s sessions, enrolling help from other team members.</w:t>
      </w:r>
    </w:p>
    <w:p w14:paraId="016B4D9F" w14:textId="77777777" w:rsidR="001719F3" w:rsidRDefault="001719F3" w:rsidP="001719F3">
      <w:pPr>
        <w:pStyle w:val="Heading3"/>
      </w:pPr>
      <w:r>
        <w:t>Responsibilities After TL</w:t>
      </w:r>
    </w:p>
    <w:p w14:paraId="0C8D735A" w14:textId="77777777" w:rsidR="001719F3" w:rsidRDefault="001719F3" w:rsidP="001719F3">
      <w:pPr>
        <w:pStyle w:val="ListParagraph"/>
        <w:numPr>
          <w:ilvl w:val="0"/>
          <w:numId w:val="2"/>
        </w:numPr>
      </w:pPr>
      <w:r w:rsidRPr="0072518B">
        <w:t>Clean up t</w:t>
      </w:r>
      <w:r>
        <w:t>he food station area completely.</w:t>
      </w:r>
    </w:p>
    <w:p w14:paraId="298F0C14" w14:textId="77777777" w:rsidR="001719F3" w:rsidRDefault="001719F3" w:rsidP="001719F3">
      <w:pPr>
        <w:pStyle w:val="ListParagraph"/>
        <w:rPr>
          <w:rFonts w:cs="Wingdings"/>
        </w:rPr>
      </w:pPr>
      <w:r w:rsidRPr="0072518B">
        <w:t xml:space="preserve">Provide an accounting to the </w:t>
      </w:r>
      <w:r w:rsidRPr="00873F9C">
        <w:t>Sponsor</w:t>
      </w:r>
      <w:r>
        <w:t xml:space="preserve"> for monies spent along with all receipts for reimbursement.</w:t>
      </w:r>
    </w:p>
    <w:p w14:paraId="6FCF2C13" w14:textId="77777777" w:rsidR="001719F3" w:rsidRDefault="001719F3" w:rsidP="001719F3">
      <w:pPr>
        <w:pStyle w:val="ListParagraph"/>
      </w:pPr>
      <w:r w:rsidRPr="0072518B">
        <w:t>Return al</w:t>
      </w:r>
      <w:r>
        <w:t>l borrowed and rented equipment.</w:t>
      </w:r>
    </w:p>
    <w:p w14:paraId="79DABE10" w14:textId="77777777" w:rsidR="001719F3" w:rsidRDefault="001719F3" w:rsidP="001719F3">
      <w:pPr>
        <w:pStyle w:val="ListParagraph"/>
        <w:numPr>
          <w:ilvl w:val="0"/>
          <w:numId w:val="2"/>
        </w:numPr>
      </w:pPr>
      <w:r w:rsidRPr="0072518B">
        <w:t>Return all paper goods and non-perishable foods to</w:t>
      </w:r>
      <w:r>
        <w:t xml:space="preserve"> the </w:t>
      </w:r>
      <w:r w:rsidRPr="0072518B">
        <w:t xml:space="preserve">storage area </w:t>
      </w:r>
      <w:r>
        <w:t>(if applicable).</w:t>
      </w:r>
    </w:p>
    <w:p w14:paraId="033CBEC3" w14:textId="18A6810A" w:rsidR="000D3CA6" w:rsidRDefault="001719F3" w:rsidP="002E1969">
      <w:pPr>
        <w:spacing w:after="200" w:line="276" w:lineRule="auto"/>
      </w:pPr>
    </w:p>
    <w:sectPr w:rsidR="000D3CA6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61129"/>
    <w:multiLevelType w:val="hybridMultilevel"/>
    <w:tmpl w:val="1ECAB766"/>
    <w:lvl w:ilvl="0" w:tplc="25A6C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88104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3C48"/>
    <w:multiLevelType w:val="hybridMultilevel"/>
    <w:tmpl w:val="8A962008"/>
    <w:lvl w:ilvl="0" w:tplc="25A6C2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D6AAB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9"/>
    <w:rsid w:val="000B466E"/>
    <w:rsid w:val="001719F3"/>
    <w:rsid w:val="002E1969"/>
    <w:rsid w:val="006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910D1"/>
  <w15:chartTrackingRefBased/>
  <w15:docId w15:val="{29254CEA-E244-9B4C-80A4-8A170CA9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69"/>
    <w:pPr>
      <w:spacing w:after="12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1969"/>
    <w:pPr>
      <w:keepNext w:val="0"/>
      <w:keepLines w:val="0"/>
      <w:tabs>
        <w:tab w:val="right" w:pos="10080"/>
      </w:tabs>
      <w:autoSpaceDE w:val="0"/>
      <w:autoSpaceDN w:val="0"/>
      <w:adjustRightInd w:val="0"/>
      <w:spacing w:before="0" w:line="360" w:lineRule="exact"/>
      <w:outlineLvl w:val="1"/>
    </w:pPr>
    <w:rPr>
      <w:rFonts w:ascii="Myriad Pro Cond" w:eastAsiaTheme="minorHAnsi" w:hAnsi="Myriad Pro Cond" w:cs="Webdings"/>
      <w:b/>
      <w:caps/>
      <w:color w:val="833C0B" w:themeColor="accent2" w:themeShade="80"/>
      <w:sz w:val="40"/>
      <w:szCs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E1969"/>
    <w:pPr>
      <w:keepNext w:val="0"/>
      <w:keepLines w:val="0"/>
      <w:pBdr>
        <w:bottom w:val="single" w:sz="8" w:space="1" w:color="7F7F7F" w:themeColor="text1" w:themeTint="80"/>
      </w:pBdr>
      <w:tabs>
        <w:tab w:val="right" w:pos="10080"/>
      </w:tabs>
      <w:autoSpaceDE w:val="0"/>
      <w:autoSpaceDN w:val="0"/>
      <w:adjustRightInd w:val="0"/>
      <w:spacing w:after="120"/>
      <w:outlineLvl w:val="2"/>
    </w:pPr>
    <w:rPr>
      <w:rFonts w:ascii="Myriad Pro Cond" w:eastAsiaTheme="minorHAnsi" w:hAnsi="Myriad Pro Cond" w:cs="Webdings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969"/>
    <w:rPr>
      <w:rFonts w:ascii="Myriad Pro Cond" w:hAnsi="Myriad Pro Cond" w:cs="Webdings"/>
      <w:b/>
      <w:caps/>
      <w:color w:val="833C0B" w:themeColor="accent2" w:themeShade="8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E1969"/>
    <w:rPr>
      <w:rFonts w:ascii="Myriad Pro Cond" w:hAnsi="Myriad Pro Cond" w:cs="Webdings"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E1969"/>
    <w:pPr>
      <w:numPr>
        <w:numId w:val="1"/>
      </w:numPr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969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1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2</cp:revision>
  <dcterms:created xsi:type="dcterms:W3CDTF">2021-03-24T20:55:00Z</dcterms:created>
  <dcterms:modified xsi:type="dcterms:W3CDTF">2021-03-24T20:56:00Z</dcterms:modified>
</cp:coreProperties>
</file>